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A2A1" w14:textId="215C1F46" w:rsidR="00334BD4" w:rsidRDefault="73F1AC4F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07371BA" wp14:editId="1F413C2B">
            <wp:extent cx="5943600" cy="2200275"/>
            <wp:effectExtent l="0" t="0" r="0" b="0"/>
            <wp:docPr id="1236375268" name="Picture 123637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E888" w14:textId="792601A3" w:rsidR="00334BD4" w:rsidRDefault="00334BD4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</w:p>
    <w:p w14:paraId="12A98D47" w14:textId="7B32A264" w:rsidR="00334BD4" w:rsidRDefault="73F1AC4F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8"/>
          <w:szCs w:val="28"/>
          <w:lang w:val="en"/>
        </w:rPr>
        <w:t>Name:</w:t>
      </w:r>
    </w:p>
    <w:p w14:paraId="786997A8" w14:textId="3B2FEC8B" w:rsidR="00334BD4" w:rsidRDefault="00334BD4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</w:p>
    <w:p w14:paraId="75DC743C" w14:textId="714459B0" w:rsidR="00334BD4" w:rsidRDefault="73F1AC4F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8"/>
          <w:szCs w:val="28"/>
          <w:lang w:val="en"/>
        </w:rPr>
        <w:t>Teacher:</w:t>
      </w:r>
    </w:p>
    <w:p w14:paraId="403E63C2" w14:textId="03B89075" w:rsidR="00334BD4" w:rsidRDefault="00334BD4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</w:p>
    <w:p w14:paraId="0DAE6366" w14:textId="036FEC5A" w:rsidR="00334BD4" w:rsidRDefault="73F1AC4F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8"/>
          <w:szCs w:val="28"/>
          <w:lang w:val="en"/>
        </w:rPr>
        <w:t>Class Period:</w:t>
      </w:r>
    </w:p>
    <w:p w14:paraId="7FB787DF" w14:textId="2468639C" w:rsidR="00334BD4" w:rsidRDefault="00334BD4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</w:p>
    <w:p w14:paraId="5EBC0C63" w14:textId="01FFE26A" w:rsidR="00334BD4" w:rsidRDefault="73F1AC4F" w:rsidP="180E8DFA">
      <w:pPr>
        <w:spacing w:line="480" w:lineRule="auto"/>
        <w:rPr>
          <w:rFonts w:ascii="Playfair Display" w:eastAsia="Playfair Display" w:hAnsi="Playfair Display" w:cs="Playfair Display"/>
          <w:color w:val="000000" w:themeColor="text1"/>
          <w:sz w:val="28"/>
          <w:szCs w:val="28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8"/>
          <w:szCs w:val="28"/>
          <w:lang w:val="en"/>
        </w:rPr>
        <w:t>School &amp; Year:</w:t>
      </w:r>
    </w:p>
    <w:p w14:paraId="3DAC7BC0" w14:textId="2127B91C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6D6A618" w14:textId="172ADCB0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1ADF78D" w14:textId="76A32482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98C574" w14:textId="68181970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C7E84A" w14:textId="297EA28F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B96753" w14:textId="778442A8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ED4C18" w14:textId="6E03F078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EFFFE1" w14:textId="06BE6FD2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D414EB" w14:textId="54CA8592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A766CA" w14:textId="48DF6AC0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C7E847" w14:textId="62440C0E" w:rsidR="00334BD4" w:rsidRDefault="252DEA24" w:rsidP="180E8DFA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E939503" wp14:editId="41D14853">
            <wp:extent cx="5943600" cy="2171700"/>
            <wp:effectExtent l="0" t="0" r="0" b="0"/>
            <wp:docPr id="363035951" name="Picture 36303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535D" w14:textId="7597A0E4" w:rsidR="00334BD4" w:rsidRDefault="00334BD4" w:rsidP="180E8DFA">
      <w:pPr>
        <w:spacing w:line="276" w:lineRule="auto"/>
        <w:ind w:firstLine="72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8756AC7" w14:textId="304A6F86" w:rsidR="00334BD4" w:rsidRDefault="252DEA24" w:rsidP="180E8DFA">
      <w:pPr>
        <w:spacing w:line="276" w:lineRule="auto"/>
        <w:ind w:firstLine="72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u w:val="single"/>
          <w:lang w:val="en"/>
        </w:rPr>
        <w:t>Unit Zero Standards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76D2AFFE" w14:textId="6A69A888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Apply psychological perspectives, theories, concepts, and research findings to a scenario.</w:t>
      </w:r>
    </w:p>
    <w:p w14:paraId="2A745386" w14:textId="30615AA5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Explain how cultural norms, expectations, and circumstances, as well as cognitive biases apply to behavior and mental processes. </w:t>
      </w:r>
    </w:p>
    <w:p w14:paraId="7FE2CC66" w14:textId="17366F28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Determine the type of research design(s) used in a given study. </w:t>
      </w:r>
    </w:p>
    <w:p w14:paraId="1E21A8E0" w14:textId="5EB05B05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Evaluate the appropriate use of research design elements in experimental methodology.</w:t>
      </w:r>
    </w:p>
    <w:p w14:paraId="286D8D91" w14:textId="333CFA65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Evaluate the appropriate use of research design elements in non-experimental methodologies.</w:t>
      </w:r>
    </w:p>
    <w:p w14:paraId="6465F955" w14:textId="32C93056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Evaluate whether a psychological research scenario followed appropriate ethical procedures.</w:t>
      </w:r>
    </w:p>
    <w:p w14:paraId="4FC57D54" w14:textId="204370A4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Identify psychology-related concepts in descriptions or representations of data.</w:t>
      </w:r>
    </w:p>
    <w:p w14:paraId="790D379E" w14:textId="528CA0B4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Calculate and interpret measures of central tendency, variation, and percentile rank in a given data set.</w:t>
      </w:r>
    </w:p>
    <w:p w14:paraId="38D91E75" w14:textId="7B68704A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Interpret quantitative or qualitative inferential data from a given table, graph, chart, figure, or diagram.</w:t>
      </w:r>
    </w:p>
    <w:p w14:paraId="0FEF7F5E" w14:textId="68D868F4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Propose a defensible claim.</w:t>
      </w:r>
    </w:p>
    <w:p w14:paraId="6BEF6C2E" w14:textId="57D7A782" w:rsidR="00334BD4" w:rsidRDefault="252DEA24" w:rsidP="005401E3">
      <w:pPr>
        <w:pStyle w:val="ListParagraph"/>
        <w:numPr>
          <w:ilvl w:val="0"/>
          <w:numId w:val="3"/>
        </w:numPr>
        <w:spacing w:line="240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Provide reasoning that is grounded in scientifically derived evidence to support, refute, or modify an established or provided claim, policy, or norm. </w:t>
      </w:r>
    </w:p>
    <w:p w14:paraId="7D55C3FE" w14:textId="6F945C0D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44170C" w14:textId="793873E0" w:rsidR="00334BD4" w:rsidRDefault="252DEA24" w:rsidP="180E8DFA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63CADFB" wp14:editId="3FCD3F76">
            <wp:extent cx="4676776" cy="7715250"/>
            <wp:effectExtent l="0" t="0" r="0" b="0"/>
            <wp:docPr id="982303473" name="Picture 98230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6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D70B" w14:textId="73A5B62A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5C67E9" w14:textId="45D24A9F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759680" w14:textId="525F5E3B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1C9FE4" w14:textId="03136B57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6F8B40" w14:textId="3C89C2CC" w:rsidR="00334BD4" w:rsidRDefault="00334BD4" w:rsidP="180E8DF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6B0387" w14:textId="54D3F18F" w:rsidR="00334BD4" w:rsidRDefault="252DEA2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u w:val="single"/>
          <w:lang w:val="en"/>
        </w:rPr>
        <w:t>Research Methods in Psychology</w:t>
      </w:r>
    </w:p>
    <w:p w14:paraId="05550226" w14:textId="727FE74E" w:rsidR="00334BD4" w:rsidRDefault="0EFC4217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68C7896F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Explain</w:t>
      </w:r>
      <w:r w:rsidR="252DEA24" w:rsidRPr="68C7896F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the three </w:t>
      </w:r>
      <w:r w:rsidR="1449BC5F" w:rsidRPr="68C7896F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key </w:t>
      </w:r>
      <w:r w:rsidR="252DEA24" w:rsidRPr="68C7896F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elements of the scientific attitude?</w:t>
      </w:r>
    </w:p>
    <w:p w14:paraId="674DEB15" w14:textId="6CAE11CF" w:rsidR="00334BD4" w:rsidRDefault="440A43AF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A. Curiosity:</w:t>
      </w:r>
    </w:p>
    <w:p w14:paraId="7BF4EC9C" w14:textId="3B7BF3E5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A968A96" w14:textId="4D703369" w:rsidR="440A43AF" w:rsidRDefault="440A43AF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B. Skepticism:</w:t>
      </w:r>
    </w:p>
    <w:p w14:paraId="1BDD2860" w14:textId="31C3E9E1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3922405" w14:textId="371BD823" w:rsidR="440A43AF" w:rsidRDefault="440A43AF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C. Humility:</w:t>
      </w:r>
    </w:p>
    <w:p w14:paraId="761E344A" w14:textId="4653791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ED3D8BC" w14:textId="4012F79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E874450" w14:textId="5A80B168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Define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critical thinking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.</w:t>
      </w:r>
    </w:p>
    <w:p w14:paraId="549B4280" w14:textId="2CD7ED6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584E276" w14:textId="729DB97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ADBA80C" w14:textId="61A1EE92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1335243" w14:textId="4CFF54E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56DB6AD" w14:textId="3B33EF97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How does critical thinking challenge common sense?</w:t>
      </w:r>
    </w:p>
    <w:p w14:paraId="7B53BC32" w14:textId="23DAD6B6" w:rsidR="00334BD4" w:rsidRDefault="35A4DDFE" w:rsidP="2E00B750">
      <w:pPr>
        <w:spacing w:line="276" w:lineRule="auto"/>
        <w:ind w:firstLine="720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Critical inquiry can surprise us and can debunk popular presumptions.  </w:t>
      </w:r>
    </w:p>
    <w:p w14:paraId="4ED6017D" w14:textId="52C1D071" w:rsidR="00334BD4" w:rsidRDefault="35A4DDFE" w:rsidP="2E00B750">
      <w:pPr>
        <w:spacing w:line="276" w:lineRule="auto"/>
        <w:ind w:firstLine="720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Here are some examples:</w:t>
      </w:r>
    </w:p>
    <w:p w14:paraId="17E63940" w14:textId="3F294871" w:rsidR="35A4DDFE" w:rsidRDefault="35A4DDFE" w:rsidP="005401E3">
      <w:pPr>
        <w:pStyle w:val="ListParagraph"/>
        <w:numPr>
          <w:ilvl w:val="0"/>
          <w:numId w:val="1"/>
        </w:num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Massive losses of brain tissue early in life may have minimal long-term effects</w:t>
      </w:r>
    </w:p>
    <w:p w14:paraId="0F56B99C" w14:textId="5B67B47B" w:rsidR="35A4DDFE" w:rsidRDefault="35A4DDFE" w:rsidP="005401E3">
      <w:pPr>
        <w:pStyle w:val="ListParagraph"/>
        <w:numPr>
          <w:ilvl w:val="0"/>
          <w:numId w:val="1"/>
        </w:num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People of differing age, gender and wealth report roughly comparable levels of personal happiness.</w:t>
      </w:r>
    </w:p>
    <w:p w14:paraId="02512801" w14:textId="23ECA540" w:rsidR="35A4DDFE" w:rsidRDefault="35A4DDFE" w:rsidP="005401E3">
      <w:pPr>
        <w:pStyle w:val="ListParagraph"/>
        <w:numPr>
          <w:ilvl w:val="0"/>
          <w:numId w:val="1"/>
        </w:num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Depression touches many peopled but most recover</w:t>
      </w:r>
    </w:p>
    <w:p w14:paraId="675B65B9" w14:textId="259B5FC5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A9C30F2" w14:textId="5DE7D5C2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Define and provide examples of each. </w:t>
      </w:r>
    </w:p>
    <w:p w14:paraId="7A17A0E6" w14:textId="12820F38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Hindsight bias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1C76EE40" w14:textId="00D4363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DDC37DE" w14:textId="6F30648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CDD5E63" w14:textId="6B7DEBFC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Overconfidence: </w:t>
      </w:r>
    </w:p>
    <w:p w14:paraId="68B0B252" w14:textId="5056216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1097D0F" w14:textId="36BAC53C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F6964D7" w14:textId="5FF0AFFA" w:rsidR="00334BD4" w:rsidRDefault="1F9D109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Perceiving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Order in Random Events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:</w:t>
      </w:r>
    </w:p>
    <w:p w14:paraId="785F74D7" w14:textId="2FE6A092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7F948E1" w14:textId="0DB1CE1C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46590E7" w14:textId="4B4C016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812B40E" w14:textId="01FBCECA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Describe how theories advance psychological science.</w:t>
      </w:r>
    </w:p>
    <w:p w14:paraId="1E7F9174" w14:textId="29216DF1" w:rsidR="00334BD4" w:rsidRDefault="7B837B5E" w:rsidP="2E00B750">
      <w:p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We often use “theory” to mean a mere hunch, but in science, a </w:t>
      </w:r>
      <w:r w:rsidRPr="2E00B750">
        <w:rPr>
          <w:rFonts w:ascii="Playfair Display" w:eastAsia="Playfair Display" w:hAnsi="Playfair Display" w:cs="Playfair Display"/>
          <w:b/>
          <w:bCs/>
          <w:i/>
          <w:iCs/>
          <w:color w:val="000000" w:themeColor="text1"/>
          <w:sz w:val="22"/>
          <w:szCs w:val="22"/>
        </w:rPr>
        <w:t>theory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  <w:u w:val="single"/>
        </w:rPr>
        <w:t>explains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behaviors or events by offering ideas that organize observations.  By using deeper princip</w:t>
      </w:r>
      <w:r w:rsidR="270076FC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les to organize isolated facts, a theory summarizes and simplifies.  As we connect the observed dots, a coherent picture emerges.  </w:t>
      </w:r>
    </w:p>
    <w:p w14:paraId="32E4541C" w14:textId="7CE80A4B" w:rsidR="270076FC" w:rsidRDefault="270076FC" w:rsidP="2E00B750">
      <w:p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  <w:u w:val="single"/>
        </w:rPr>
        <w:t>Example: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a theory of how sleep affects memory</w:t>
      </w:r>
      <w:r w:rsidR="59A5F186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helps us organize countless sleep-related observations into a short list of principles.</w:t>
      </w:r>
      <w:r w:rsidR="31E6796B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 </w:t>
      </w:r>
      <w:r w:rsidR="0405942D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So, if </w:t>
      </w:r>
      <w:r w:rsidR="1CACD9FD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we observe over and over that people with good sleep habits tend to answer questions correctly in class and do well at test time</w:t>
      </w:r>
      <w:r w:rsidR="752CBE8F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, then w</w:t>
      </w:r>
      <w:r w:rsidR="1CACD9FD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e might therefore theorize that sleep improves memory.  Thus, </w:t>
      </w:r>
      <w:r w:rsidR="075FEDE6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our principle neatly summarizes a list of observations about the effects of a good night’s sleep.</w:t>
      </w: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</w:t>
      </w:r>
    </w:p>
    <w:p w14:paraId="00224F70" w14:textId="7AB6BFB6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A4EF5D1" w14:textId="65337447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Define and/or provide examples of each of the following terms.</w:t>
      </w:r>
    </w:p>
    <w:p w14:paraId="5504BABA" w14:textId="635B54B2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Peer reviewers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051ADD82" w14:textId="5D69747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F5846E0" w14:textId="6F97F3EB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D21E02F" w14:textId="790CDAFF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Theory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5376CE92" w14:textId="004F07C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BA4B548" w14:textId="6D608D0F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5DA9A73" w14:textId="6CA0D149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Hypothesis:</w:t>
      </w:r>
    </w:p>
    <w:p w14:paraId="2C7F681F" w14:textId="253DCED1" w:rsidR="00334BD4" w:rsidRDefault="00334BD4" w:rsidP="180E8DFA">
      <w:pPr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BD719CC" w14:textId="7DE176AC" w:rsidR="00334BD4" w:rsidRDefault="00334BD4" w:rsidP="180E8DFA">
      <w:pPr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1A84C4E" w14:textId="5EBD2D1B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Null Hypothesis:</w:t>
      </w:r>
    </w:p>
    <w:p w14:paraId="4CC0F171" w14:textId="10D864CF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93CDF7B" w14:textId="47E621F9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Falsifiable:</w:t>
      </w:r>
    </w:p>
    <w:p w14:paraId="1FDCD8F3" w14:textId="17FCCF8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D8796B2" w14:textId="23AA3A6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A5F3428" w14:textId="26B69A8C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Operational definitions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66C80D9A" w14:textId="2C996BE2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0848220" w14:textId="3D0F4B0E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07C8FE4" w14:textId="6AD19FA4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Replication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658A1C85" w14:textId="2061C967" w:rsidR="00334BD4" w:rsidRDefault="005401E3" w:rsidP="180E8DFA">
      <w:pPr>
        <w:spacing w:line="276" w:lineRule="auto"/>
      </w:pPr>
      <w:r>
        <w:br w:type="page"/>
      </w:r>
    </w:p>
    <w:p w14:paraId="1C1CFB07" w14:textId="0E258D2F" w:rsidR="6BA523B8" w:rsidRDefault="6BA523B8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What</w:t>
      </w:r>
      <w:r w:rsidR="640DF5AA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“role” does 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a survey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play in research methods?  </w:t>
      </w:r>
    </w:p>
    <w:p w14:paraId="4C007FD8" w14:textId="1BAB71B8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6F193DD" w14:textId="6EDEA05D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In what types of research methods willy ou see a survey being used?  </w:t>
      </w:r>
    </w:p>
    <w:p w14:paraId="4A3D14F8" w14:textId="030B8B2E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8B663F9" w14:textId="4B5E2E79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Give examples of a survey.</w:t>
      </w:r>
      <w:r w:rsidR="51A2DC56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</w:t>
      </w:r>
    </w:p>
    <w:p w14:paraId="37266BA3" w14:textId="7AF3486D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CB30956" w14:textId="4DBE0B75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45ED6B8" w14:textId="2452B4BD" w:rsidR="51A2DC56" w:rsidRDefault="51A2DC56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Explain the importance of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wording effects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4707EFF0" w14:textId="0F59E443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AC790CD" w14:textId="0610B4C9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427549A" w14:textId="6CB3E374" w:rsidR="6BA523B8" w:rsidRDefault="6BA523B8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Explain the following challenges to research.</w:t>
      </w:r>
    </w:p>
    <w:p w14:paraId="2630A7EC" w14:textId="602FCFAD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Social-desirability bias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7E9BBDAC" w14:textId="3DA07831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27A2CB5" w14:textId="1DAB4687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4B8F863" w14:textId="5E0FADE0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Self-report bias:</w:t>
      </w:r>
    </w:p>
    <w:p w14:paraId="760D84E9" w14:textId="23A0C51C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B107E3F" w14:textId="21D1D161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9D20366" w14:textId="43A28473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Sampling bias:</w:t>
      </w:r>
    </w:p>
    <w:p w14:paraId="18B8CA96" w14:textId="4C9A2CFE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DF77965" w14:textId="106A4AEE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35F6A45" w14:textId="0E4F4170" w:rsidR="6BA523B8" w:rsidRDefault="6BA523B8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How do you find participants?</w:t>
      </w:r>
    </w:p>
    <w:p w14:paraId="4C6BFE3F" w14:textId="547605BF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Population:</w:t>
      </w:r>
    </w:p>
    <w:p w14:paraId="24D25853" w14:textId="318B4F7F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3801376" w14:textId="2DC7AC86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E8F33CF" w14:textId="35FB82C7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Sample:</w:t>
      </w:r>
    </w:p>
    <w:p w14:paraId="6D40103C" w14:textId="251865EE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897A792" w14:textId="6948D3E9" w:rsidR="6BA523B8" w:rsidRDefault="6BA523B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Random sample/selection</w:t>
      </w:r>
      <w:r w:rsidR="0D16E8C9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: What</w:t>
      </w:r>
      <w:r w:rsidR="7CEFDC65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do mean by random (&lt;--synonym?)</w:t>
      </w:r>
    </w:p>
    <w:p w14:paraId="1D530CA4" w14:textId="417615B1" w:rsidR="2E00B750" w:rsidRDefault="2E00B750" w:rsidP="2E00B750">
      <w:pPr>
        <w:pStyle w:val="ListParagraph"/>
        <w:spacing w:line="276" w:lineRule="auto"/>
        <w:ind w:left="21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E50DC3E" w14:textId="1F81B6EE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97ACCBD" w14:textId="1059D292" w:rsidR="4B572A7F" w:rsidRDefault="4B572A7F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is a 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representative sample?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 Provide an example. </w:t>
      </w:r>
    </w:p>
    <w:p w14:paraId="29FC56F0" w14:textId="090436D8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4EDEDC7" w14:textId="13061F60" w:rsidR="4B572A7F" w:rsidRDefault="4B572A7F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do we mean by 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GENERALIZATION?</w:t>
      </w:r>
    </w:p>
    <w:p w14:paraId="15A2AEE2" w14:textId="33F1049B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9F6739C" w14:textId="53DA8482" w:rsidR="4B572A7F" w:rsidRDefault="4B572A7F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Why do we need a good random sample to generalize our results to the population?</w:t>
      </w:r>
    </w:p>
    <w:p w14:paraId="059FBBDB" w14:textId="58ECEAF5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A35A8A5" w14:textId="14938097" w:rsidR="4B572A7F" w:rsidRDefault="4B572A7F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Provide an example of when results can be generalized to a population?</w:t>
      </w:r>
    </w:p>
    <w:p w14:paraId="078BD6BC" w14:textId="2FC92519" w:rsidR="2E00B750" w:rsidRDefault="2E00B750" w:rsidP="2E00B750">
      <w:pPr>
        <w:spacing w:line="276" w:lineRule="auto"/>
        <w:ind w:left="72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6D2493B" w14:textId="0CD279E7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Non-experimental Methods</w:t>
      </w:r>
    </w:p>
    <w:tbl>
      <w:tblPr>
        <w:tblStyle w:val="TableGrid"/>
        <w:tblW w:w="9360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3675"/>
        <w:gridCol w:w="3140"/>
      </w:tblGrid>
      <w:tr w:rsidR="180E8DFA" w14:paraId="16FC8D35" w14:textId="77777777" w:rsidTr="2E00B750">
        <w:trPr>
          <w:trHeight w:val="300"/>
        </w:trPr>
        <w:tc>
          <w:tcPr>
            <w:tcW w:w="2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24AB6F" w14:textId="29BE30E6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u w:val="single"/>
                <w:lang w:val="en"/>
              </w:rPr>
              <w:t>Method</w:t>
            </w: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771C50" w14:textId="65CBC555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u w:val="single"/>
                <w:lang w:val="en"/>
              </w:rPr>
              <w:t>Purpose</w:t>
            </w:r>
          </w:p>
        </w:tc>
        <w:tc>
          <w:tcPr>
            <w:tcW w:w="3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35D5AF" w14:textId="3EF6BE69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u w:val="single"/>
                <w:lang w:val="en"/>
              </w:rPr>
              <w:t>Examples</w:t>
            </w:r>
          </w:p>
        </w:tc>
      </w:tr>
      <w:tr w:rsidR="180E8DFA" w14:paraId="3233CB50" w14:textId="77777777" w:rsidTr="2E00B750">
        <w:trPr>
          <w:trHeight w:val="300"/>
        </w:trPr>
        <w:tc>
          <w:tcPr>
            <w:tcW w:w="2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EAE23" w14:textId="5BA2E73E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05640BA0" w14:textId="08894198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445A6D0" w14:textId="30D4E83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  <w:t>Case Study</w:t>
            </w:r>
          </w:p>
          <w:p w14:paraId="0B35185A" w14:textId="69B7C70F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4D425AD" w14:textId="56E5D22B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4840E02C" w14:textId="655F9506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E4DB1B" w14:textId="3B427749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29466108" w14:textId="572461F6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48BC0" w14:textId="1606FFB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  <w:tr w:rsidR="180E8DFA" w14:paraId="4D2E6BD4" w14:textId="77777777" w:rsidTr="2E00B750">
        <w:trPr>
          <w:trHeight w:val="300"/>
        </w:trPr>
        <w:tc>
          <w:tcPr>
            <w:tcW w:w="2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A4F9" w14:textId="00CC521A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275134B9" w14:textId="5A974C81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772376D7" w14:textId="5B639589" w:rsidR="180E8DFA" w:rsidRDefault="719D9A38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  <w:t>Naturalistic Observation</w:t>
            </w:r>
          </w:p>
          <w:p w14:paraId="441A41BA" w14:textId="267C1492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</w:pPr>
          </w:p>
          <w:p w14:paraId="40FAAD8B" w14:textId="7BF890F7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</w:pPr>
          </w:p>
          <w:p w14:paraId="37E115A2" w14:textId="2ECF83F7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E1198D" w14:textId="08DAF8E7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72AFA" w14:textId="2F0EF940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  <w:tr w:rsidR="180E8DFA" w14:paraId="24EA18B8" w14:textId="77777777" w:rsidTr="2E00B750">
        <w:trPr>
          <w:trHeight w:val="300"/>
        </w:trPr>
        <w:tc>
          <w:tcPr>
            <w:tcW w:w="2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0A59F" w14:textId="21A6212B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372BA557" w14:textId="27815EEB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75F334F3" w14:textId="1CF368E8" w:rsidR="180E8DFA" w:rsidRDefault="2011A82D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</w:pPr>
            <w:r w:rsidRPr="2E00B750"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  <w:t>Correlational Studies</w:t>
            </w:r>
          </w:p>
          <w:p w14:paraId="2969536E" w14:textId="0155D4C5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</w:pPr>
          </w:p>
          <w:p w14:paraId="13F7C1C6" w14:textId="558F8B57" w:rsidR="2E00B750" w:rsidRDefault="2E00B75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  <w:lang w:val="en"/>
              </w:rPr>
            </w:pPr>
          </w:p>
          <w:p w14:paraId="4E805E99" w14:textId="2B29B62A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F742C" w14:textId="1C63B33F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0A6895" w14:textId="4332D39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  <w:tr w:rsidR="2E00B750" w14:paraId="183B5FD1" w14:textId="77777777" w:rsidTr="2E00B750">
        <w:trPr>
          <w:trHeight w:val="300"/>
        </w:trPr>
        <w:tc>
          <w:tcPr>
            <w:tcW w:w="2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8B1B5" w14:textId="66E3CF3B" w:rsidR="2E00B750" w:rsidRDefault="2E00B750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</w:p>
          <w:p w14:paraId="204EFA31" w14:textId="725C0FB4" w:rsidR="2E00B750" w:rsidRDefault="2E00B750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</w:p>
          <w:p w14:paraId="389E7C4E" w14:textId="5C7FE475" w:rsidR="2011A82D" w:rsidRDefault="2011A82D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  <w:t>Meta-Analysis</w:t>
            </w:r>
          </w:p>
          <w:p w14:paraId="2FE80153" w14:textId="4CFFC7F5" w:rsidR="2E00B750" w:rsidRDefault="2E00B750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</w:p>
          <w:p w14:paraId="6DA6FA0C" w14:textId="64247CAE" w:rsidR="2E00B750" w:rsidRDefault="2E00B750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</w:p>
          <w:p w14:paraId="76EE73FE" w14:textId="26941E40" w:rsidR="2E00B750" w:rsidRDefault="2E00B750" w:rsidP="2E00B750">
            <w:pPr>
              <w:jc w:val="center"/>
              <w:rPr>
                <w:rFonts w:ascii="Playfair Display" w:eastAsia="Playfair Display" w:hAnsi="Playfair Display" w:cs="Playfair Display"/>
                <w:b/>
                <w:bCs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B842F" w14:textId="195B3E6B" w:rsidR="2E00B750" w:rsidRDefault="2E00B750" w:rsidP="2E00B750">
            <w:pP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4605AA" w14:textId="6005D758" w:rsidR="2E00B750" w:rsidRDefault="2E00B750" w:rsidP="2E00B750">
            <w:pP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</w:tbl>
    <w:p w14:paraId="1A1865C1" w14:textId="50AD7DFA" w:rsidR="00334BD4" w:rsidRDefault="00334BD4" w:rsidP="180E8DFA">
      <w:pPr>
        <w:spacing w:line="276" w:lineRule="auto"/>
        <w:ind w:left="72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7915DA7" w14:textId="5B793A7C" w:rsidR="00334BD4" w:rsidRDefault="70D64EBB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True or False: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Any of the above types of research can be generalizable with a good random sample?</w:t>
      </w:r>
      <w:r w:rsidR="4DDAA7E7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Can you explain why or why not? </w:t>
      </w:r>
    </w:p>
    <w:p w14:paraId="5E528141" w14:textId="6934C615" w:rsidR="2E00B750" w:rsidRDefault="2E00B750">
      <w:r>
        <w:br w:type="page"/>
      </w:r>
    </w:p>
    <w:p w14:paraId="60BA3674" w14:textId="309CBD5C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3E241E2" w14:textId="6353BE87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is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correlation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and how is it used in psychological research?</w:t>
      </w:r>
    </w:p>
    <w:p w14:paraId="2B565C2A" w14:textId="5463F60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98528EC" w14:textId="0152C00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211D7A7" w14:textId="73B46358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Elements of Correlational Research</w:t>
      </w:r>
    </w:p>
    <w:p w14:paraId="3BBF63D6" w14:textId="3C82ABE1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Correlational coefficients 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(scale of _____ to _____, with _____ being no correlation)</w:t>
      </w:r>
    </w:p>
    <w:p w14:paraId="6AB0F1CD" w14:textId="132630BE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34FAC06" w14:textId="41019C6C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Variables:</w:t>
      </w:r>
    </w:p>
    <w:p w14:paraId="0C20562D" w14:textId="563D27D3" w:rsidR="00334BD4" w:rsidRDefault="00334BD4" w:rsidP="2E00B750">
      <w:pPr>
        <w:spacing w:line="276" w:lineRule="auto"/>
        <w:ind w:left="1440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5ACF16C0" w14:textId="680110A5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Scatterplot:</w:t>
      </w:r>
    </w:p>
    <w:p w14:paraId="20265D67" w14:textId="4437DC2E" w:rsidR="00334BD4" w:rsidRDefault="00334BD4" w:rsidP="180E8DFA">
      <w:pPr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5647DB5" w14:textId="729EBD43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Draw the scatterplots and provide examples of each type of correlation.</w:t>
      </w:r>
    </w:p>
    <w:p w14:paraId="6DD4BBBE" w14:textId="21CBAA9F" w:rsidR="00334BD4" w:rsidRDefault="252DEA2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761C522" wp14:editId="126EBFAD">
            <wp:extent cx="2124075" cy="1419225"/>
            <wp:effectExtent l="0" t="0" r="0" b="0"/>
            <wp:docPr id="1827797728" name="Picture 182779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 </w:t>
      </w:r>
      <w:r>
        <w:rPr>
          <w:noProof/>
        </w:rPr>
        <w:drawing>
          <wp:inline distT="0" distB="0" distL="0" distR="0" wp14:anchorId="1DE30602" wp14:editId="4DE4B722">
            <wp:extent cx="2114550" cy="1419225"/>
            <wp:effectExtent l="0" t="0" r="0" b="0"/>
            <wp:docPr id="1897094636" name="Picture 189709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154895" wp14:editId="4D30D6F4">
            <wp:extent cx="2143125" cy="1428750"/>
            <wp:effectExtent l="0" t="0" r="0" b="0"/>
            <wp:docPr id="781578146" name="Picture 781578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6B0C" w14:textId="10B43B28" w:rsidR="00334BD4" w:rsidRDefault="252DEA2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u w:val="single"/>
        </w:rPr>
        <w:t>Perfect Positive (+1)</w:t>
      </w:r>
      <w:r w:rsidR="005401E3">
        <w:tab/>
      </w:r>
      <w:r w:rsidR="005401E3">
        <w:tab/>
      </w:r>
      <w:r w:rsidR="005401E3">
        <w:tab/>
      </w:r>
      <w:r w:rsidR="005401E3">
        <w:tab/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u w:val="single"/>
        </w:rPr>
        <w:t>No Correlation (0)</w:t>
      </w:r>
      <w:r w:rsidR="005401E3">
        <w:tab/>
      </w:r>
      <w:r w:rsidR="005401E3">
        <w:tab/>
      </w:r>
      <w:r w:rsidR="005401E3">
        <w:tab/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u w:val="single"/>
        </w:rPr>
        <w:t>Perfect Negative (-1)</w:t>
      </w:r>
    </w:p>
    <w:p w14:paraId="340A7401" w14:textId="5C870065" w:rsidR="00334BD4" w:rsidRDefault="252DEA2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Ex. </w:t>
      </w:r>
      <w:r w:rsidR="005401E3">
        <w:tab/>
      </w:r>
      <w:r w:rsidR="005401E3">
        <w:tab/>
      </w:r>
      <w:r w:rsidR="005401E3">
        <w:tab/>
      </w:r>
      <w:r w:rsidR="005401E3">
        <w:tab/>
      </w:r>
      <w:r w:rsidR="005401E3">
        <w:tab/>
      </w:r>
      <w:r w:rsidR="005401E3">
        <w:tab/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Ex.</w:t>
      </w:r>
      <w:r w:rsidR="005401E3">
        <w:tab/>
      </w:r>
      <w:r w:rsidR="005401E3">
        <w:tab/>
      </w:r>
      <w:r w:rsidR="005401E3">
        <w:tab/>
      </w:r>
      <w:r w:rsidR="005401E3">
        <w:tab/>
      </w:r>
      <w:r w:rsidR="005401E3">
        <w:tab/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Ex. </w:t>
      </w:r>
    </w:p>
    <w:p w14:paraId="2862D604" w14:textId="79DAA605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04BA51F" w14:textId="26ED4C2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8CEFB3C" w14:textId="1345B3FA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Does correlation indicate causatio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n? Explain your answer.</w:t>
      </w:r>
      <w:r w:rsidR="7A320528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 Provide an example. </w:t>
      </w:r>
    </w:p>
    <w:p w14:paraId="146D8773" w14:textId="2117EA5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DB96015" w14:textId="61544EA4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806073A" w14:textId="4175B855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DA57248" w14:textId="51F6CEF8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Identify the problems with correlation.</w:t>
      </w:r>
    </w:p>
    <w:p w14:paraId="068B88FD" w14:textId="6CA6CE87" w:rsidR="00334BD4" w:rsidRDefault="5B103613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The Third Variable Problem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(sometimes referred to as an 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Illusory correlation</w:t>
      </w:r>
      <w:r w:rsidR="30894806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)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53E80802" w14:textId="413C628A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9C6342D" w14:textId="5BC11D64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901A123" w14:textId="4F421D43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Regression towards the mean:</w:t>
      </w:r>
    </w:p>
    <w:p w14:paraId="6EFF8B89" w14:textId="3CB58AAE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532D252" w14:textId="5105C47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1D3A352" w14:textId="29B34E53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Why are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experimental methods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used?</w:t>
      </w:r>
    </w:p>
    <w:p w14:paraId="14482294" w14:textId="11623BD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618C715" w14:textId="43A25778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FC64D64" w14:textId="7D34E631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Elements of an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Experiment</w:t>
      </w:r>
    </w:p>
    <w:p w14:paraId="6713BF74" w14:textId="26490276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Independent variable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6DD37DE9" w14:textId="204C42F8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3CAB0BF" w14:textId="1F28A42D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Dependent variable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65A5984C" w14:textId="52107154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4DA6835" w14:textId="2C3AD601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Experimental group:</w:t>
      </w:r>
    </w:p>
    <w:p w14:paraId="518BE0FA" w14:textId="7D887531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4B13B399" w14:textId="362420E2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Control group:</w:t>
      </w:r>
    </w:p>
    <w:p w14:paraId="05315496" w14:textId="10A911ED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2675EF15" w14:textId="51530686" w:rsidR="252DEA2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Random assignment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165D12DE" w14:textId="28E1B7BE" w:rsidR="75147A26" w:rsidRDefault="75147A26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What do mean by random (&lt;--synonym?)</w:t>
      </w:r>
    </w:p>
    <w:p w14:paraId="7FF68DE1" w14:textId="5490FF81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68519B8" w14:textId="6F195487" w:rsidR="75147A26" w:rsidRDefault="75147A26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How is random assignment done?</w:t>
      </w:r>
    </w:p>
    <w:p w14:paraId="61241B1D" w14:textId="3C6BD58A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</w:p>
    <w:p w14:paraId="6D88F1DD" w14:textId="27407BF6" w:rsidR="38E6AAF7" w:rsidRDefault="38E6AAF7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What type of “bias” does random assignment reduce?</w:t>
      </w:r>
    </w:p>
    <w:p w14:paraId="65B3469A" w14:textId="2A53FB44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</w:p>
    <w:p w14:paraId="193856EA" w14:textId="5D7BFBE0" w:rsidR="38E6AAF7" w:rsidRDefault="38E6AAF7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What does random assignment allow when done correctly?</w:t>
      </w:r>
    </w:p>
    <w:p w14:paraId="6C898DAF" w14:textId="557FBCB7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</w:p>
    <w:p w14:paraId="37F6D4C8" w14:textId="601A4787" w:rsidR="38E6AAF7" w:rsidRDefault="38E6AAF7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is difference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between random sample and random assignment?  </w:t>
      </w:r>
    </w:p>
    <w:p w14:paraId="4F4A99B3" w14:textId="1EAE4C7E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2C18B5F" w14:textId="5DA4206F" w:rsidR="38E6AAF7" w:rsidRDefault="38E6AAF7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True or false: Can the results of an experiment be generalizable? </w:t>
      </w:r>
      <w:r w:rsidR="3E4A5369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Can you explain why or why not?</w:t>
      </w:r>
    </w:p>
    <w:p w14:paraId="38280676" w14:textId="3FFDEC45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9E18CB9" w14:textId="211BE16C" w:rsidR="38E6AAF7" w:rsidRDefault="38E6AAF7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do you need </w:t>
      </w:r>
      <w:r w:rsidR="5F592ACB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for results to be generalizable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? </w:t>
      </w:r>
    </w:p>
    <w:p w14:paraId="426F9DF5" w14:textId="4E66B784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F6B7EF4" w14:textId="6CA593DE" w:rsidR="1054AF2F" w:rsidRDefault="1054AF2F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What do you need for results to show cause and effect?</w:t>
      </w:r>
    </w:p>
    <w:p w14:paraId="534DFD75" w14:textId="64C95BC4" w:rsidR="2E00B750" w:rsidRDefault="2E00B750">
      <w:r>
        <w:br w:type="page"/>
      </w:r>
    </w:p>
    <w:p w14:paraId="2A1675D7" w14:textId="0E00DE23" w:rsidR="09F9374C" w:rsidRDefault="09F9374C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More potential confounding variables and ways to control:</w:t>
      </w:r>
    </w:p>
    <w:p w14:paraId="0DA51516" w14:textId="76EB1BD0" w:rsidR="09F9374C" w:rsidRDefault="09F9374C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Hawthorne Effect</w:t>
      </w:r>
    </w:p>
    <w:p w14:paraId="2E0DB6FE" w14:textId="0BF7FEC0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39DC308" w14:textId="16D6B228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Single blind study:</w:t>
      </w:r>
    </w:p>
    <w:p w14:paraId="1B5BFF81" w14:textId="6B291304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75F24FA" w14:textId="29023861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Double blind study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1AB00F52" w14:textId="525566C1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6E4FD6E" w14:textId="55CA36BE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Placebo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4010CF9D" w14:textId="7E3CF9EC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323CCF2" w14:textId="2D4AAE6F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9EC9BE9" w14:textId="1A9BD4C8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Challenges to Experimental Methods:</w:t>
      </w:r>
    </w:p>
    <w:p w14:paraId="73668474" w14:textId="39D9F3C2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Placebo effect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25560B02" w14:textId="07F066D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4CB139B" w14:textId="60726931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Confounding variables:</w:t>
      </w:r>
    </w:p>
    <w:p w14:paraId="4389A984" w14:textId="4C1BA82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C65421D" w14:textId="6D4EE3E5" w:rsidR="252DEA2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Experimental bias:</w:t>
      </w:r>
      <w:r w:rsidR="5C220B8A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 (What can you use to reduce experimenter bias? </w:t>
      </w:r>
    </w:p>
    <w:p w14:paraId="198F080F" w14:textId="733AB555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413D98C1" w14:textId="3A81BD6F" w:rsidR="5C220B8A" w:rsidRDefault="5C220B8A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Review: wh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at can you use to reduce participant bias? </w:t>
      </w:r>
    </w:p>
    <w:p w14:paraId="5877F2E8" w14:textId="5905B25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0690AB3" w14:textId="1ED0D08A" w:rsidR="252DEA2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Validity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38376442" w14:textId="6BFAC2F1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82AD221" w14:textId="2EA7CB5B" w:rsidR="6C33D7A5" w:rsidRDefault="6C33D7A5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helps to create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u w:val="single"/>
        </w:rPr>
        <w:t>“external validity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” and why?</w:t>
      </w:r>
    </w:p>
    <w:p w14:paraId="6948807D" w14:textId="1C02E9F4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36EC98A" w14:textId="0BC87A62" w:rsidR="6C33D7A5" w:rsidRDefault="6C33D7A5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helps to create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u w:val="single"/>
        </w:rPr>
        <w:t>“internal validity”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and why?</w:t>
      </w:r>
    </w:p>
    <w:p w14:paraId="00813C19" w14:textId="529AFCC8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EA6C5C1" w14:textId="33EB3C1C" w:rsidR="0364C178" w:rsidRDefault="0364C178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Reliability:</w:t>
      </w:r>
    </w:p>
    <w:p w14:paraId="6F1AE578" w14:textId="040EFC1A" w:rsidR="00334BD4" w:rsidRDefault="00334BD4" w:rsidP="180E8DFA">
      <w:pPr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28E15B1" w14:textId="4BDA8C4F" w:rsidR="2E00B750" w:rsidRDefault="2E00B750">
      <w:r>
        <w:br w:type="page"/>
      </w:r>
    </w:p>
    <w:p w14:paraId="1C221637" w14:textId="0B372844" w:rsidR="00334BD4" w:rsidRDefault="00334BD4" w:rsidP="180E8DFA">
      <w:pPr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CEB61B9" w14:textId="649F5322" w:rsidR="00334BD4" w:rsidRDefault="476629B9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REVIEW: </w:t>
      </w:r>
      <w:r w:rsidR="252DEA24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Comparing Methods</w:t>
      </w:r>
      <w:r w:rsidR="5465C52B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(Non-Experimental versus Experimental)</w:t>
      </w:r>
    </w:p>
    <w:tbl>
      <w:tblPr>
        <w:tblStyle w:val="TableGrid"/>
        <w:tblW w:w="102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130"/>
        <w:gridCol w:w="1980"/>
        <w:gridCol w:w="2027"/>
        <w:gridCol w:w="2375"/>
      </w:tblGrid>
      <w:tr w:rsidR="180E8DFA" w14:paraId="0854ADC0" w14:textId="77777777" w:rsidTr="2E00B750">
        <w:trPr>
          <w:trHeight w:val="300"/>
        </w:trPr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9B41E5" w14:textId="38657710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Method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F13D12" w14:textId="3BCE5F3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Purpose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565046" w14:textId="5DFED89F" w:rsidR="180E8DFA" w:rsidRDefault="719D9A38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How</w:t>
            </w:r>
            <w:r w:rsidR="252DC16B"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 xml:space="preserve"> Conducted</w:t>
            </w: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?</w:t>
            </w:r>
          </w:p>
        </w:tc>
        <w:tc>
          <w:tcPr>
            <w:tcW w:w="20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E6D71" w14:textId="424FCA97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Manipulation?</w:t>
            </w:r>
          </w:p>
        </w:tc>
        <w:tc>
          <w:tcPr>
            <w:tcW w:w="2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9C186E" w14:textId="4B5058D6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Weakness</w:t>
            </w:r>
          </w:p>
        </w:tc>
      </w:tr>
      <w:tr w:rsidR="180E8DFA" w14:paraId="77958E6E" w14:textId="77777777" w:rsidTr="2E00B750">
        <w:trPr>
          <w:trHeight w:val="300"/>
        </w:trPr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98FB99" w14:textId="4AC0E593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5A775F7" w14:textId="4BD5E0DA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Non-</w:t>
            </w:r>
          </w:p>
          <w:p w14:paraId="784BB925" w14:textId="364C91B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Experimental</w:t>
            </w:r>
          </w:p>
          <w:p w14:paraId="5E0AC2F2" w14:textId="0383CACA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010051" w14:textId="0C726532" w:rsidR="180E8DFA" w:rsidRDefault="183BD73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1. Case Study</w:t>
            </w:r>
          </w:p>
          <w:p w14:paraId="02C5A185" w14:textId="7A3D3293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4CE23BA2" w14:textId="0F3D9D6F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46D0AD11" w14:textId="78EC3281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1770EC5E" w14:textId="0CAC0C30" w:rsidR="180E8DFA" w:rsidRDefault="183BD73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2. Naturalistic Observation</w:t>
            </w:r>
          </w:p>
          <w:p w14:paraId="32056CA8" w14:textId="0382DF08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6DDE795" w14:textId="5F746667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56DEFA66" w14:textId="16E8D24B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7DE412EC" w14:textId="4399C972" w:rsidR="180E8DFA" w:rsidRDefault="183BD73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3. Correlational Study</w:t>
            </w:r>
          </w:p>
          <w:p w14:paraId="0BFCA9D2" w14:textId="36139CD8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1DA13B46" w14:textId="4DEDE50D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0215BFCF" w14:textId="74EC3DD7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5AD1DA26" w14:textId="54E222CA" w:rsidR="180E8DFA" w:rsidRDefault="183BD730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sz w:val="22"/>
                <w:szCs w:val="22"/>
              </w:rPr>
              <w:t>4. Meta-Analysis</w:t>
            </w:r>
          </w:p>
          <w:p w14:paraId="16C23DC7" w14:textId="2224FEC8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46F6BD2F" w14:textId="7C137915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291BA440" w14:textId="333C54E2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15C59D6D" w14:textId="709A7501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CBEA22" w14:textId="4A5A8F63" w:rsidR="180E8DFA" w:rsidRDefault="180E8DFA" w:rsidP="2E00B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FB645" w14:textId="7DEE0400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C67A46" w14:textId="0FE9B387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  <w:tr w:rsidR="180E8DFA" w14:paraId="38F62558" w14:textId="77777777" w:rsidTr="2E00B750">
        <w:trPr>
          <w:trHeight w:val="300"/>
        </w:trPr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9A22FF" w14:textId="69B4F432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059591FC" w14:textId="7D5B0107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3C3BCBFF" w14:textId="104425D1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  <w:r w:rsidRPr="180E8DFA">
              <w:rPr>
                <w:rFonts w:ascii="Playfair Display" w:eastAsia="Playfair Display" w:hAnsi="Playfair Display" w:cs="Playfair Display"/>
                <w:sz w:val="22"/>
                <w:szCs w:val="22"/>
                <w:lang w:val="en"/>
              </w:rPr>
              <w:t>Experimental</w:t>
            </w:r>
          </w:p>
          <w:p w14:paraId="7F45D4C2" w14:textId="015B2F04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89E5EC" w14:textId="29E9D734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715B65C5" w14:textId="3632ED9A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21DFE1F3" w14:textId="2D9FCF4D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8B894F4" w14:textId="5BCC4E52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05AA322B" w14:textId="1496F7EA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  <w:p w14:paraId="64B567E7" w14:textId="4ECDF6E9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74A87C" w14:textId="2BBF11AC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A0912" w14:textId="1F13072B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66A81" w14:textId="557A1C1F" w:rsidR="180E8DFA" w:rsidRDefault="180E8DFA" w:rsidP="180E8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2"/>
                <w:szCs w:val="22"/>
              </w:rPr>
            </w:pPr>
          </w:p>
        </w:tc>
      </w:tr>
    </w:tbl>
    <w:p w14:paraId="4863BEC0" w14:textId="2D80874E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357D06A" w14:textId="333D85D6" w:rsidR="00334BD4" w:rsidRDefault="0E66D85E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REMEMBER: The survey is NOT a Research Method.  Instead it is just “tool” we can use to collect data.  For example, you can use a survey to collect </w:t>
      </w:r>
      <w:r w:rsidR="28173D7D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data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for a correlation study on whether sleep </w:t>
      </w:r>
      <w:r w:rsidR="46DB0736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impacts student’s grades.  Or you can use a survey to collect data</w:t>
      </w:r>
      <w:r w:rsidR="45DC5A97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for an experiment as a measure of your dependent variable (have people complete a Likert Scale on their emotional happiness </w:t>
      </w:r>
      <w:r w:rsidR="2AE943E3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after you expose them to horror movies).</w:t>
      </w:r>
    </w:p>
    <w:p w14:paraId="2F966C94" w14:textId="5F5798C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5B00EC4" w14:textId="392B6E65" w:rsidR="25B72839" w:rsidRDefault="25B72839">
      <w:r>
        <w:br w:type="page"/>
      </w:r>
    </w:p>
    <w:p w14:paraId="628E22D3" w14:textId="3FD3F7E9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Explain the difference between </w:t>
      </w:r>
      <w:r w:rsidR="3DB69AE5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quantitative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 xml:space="preserve">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and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 xml:space="preserve"> </w:t>
      </w:r>
      <w:r w:rsidR="13C2070A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qualitative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 xml:space="preserve"> research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520"/>
        <w:gridCol w:w="2520"/>
        <w:gridCol w:w="2520"/>
        <w:gridCol w:w="2520"/>
      </w:tblGrid>
      <w:tr w:rsidR="2E00B750" w14:paraId="43465BC3" w14:textId="77777777" w:rsidTr="2E00B750">
        <w:trPr>
          <w:trHeight w:val="300"/>
        </w:trPr>
        <w:tc>
          <w:tcPr>
            <w:tcW w:w="2520" w:type="dxa"/>
          </w:tcPr>
          <w:p w14:paraId="4257B568" w14:textId="226A0156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21558F9D" w14:textId="0195EC47" w:rsidR="60FC4594" w:rsidRDefault="60FC4594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  <w:r w:rsidRPr="2E00B750"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</w:rPr>
              <w:t xml:space="preserve">Type </w:t>
            </w:r>
            <w:r w:rsidRPr="2E00B750"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  <w:t>of data collected</w:t>
            </w:r>
          </w:p>
        </w:tc>
        <w:tc>
          <w:tcPr>
            <w:tcW w:w="2520" w:type="dxa"/>
          </w:tcPr>
          <w:p w14:paraId="164F392A" w14:textId="6F66D856" w:rsidR="60FC4594" w:rsidRDefault="60FC4594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</w:rPr>
              <w:t>Example</w:t>
            </w:r>
          </w:p>
        </w:tc>
        <w:tc>
          <w:tcPr>
            <w:tcW w:w="2520" w:type="dxa"/>
          </w:tcPr>
          <w:p w14:paraId="64412878" w14:textId="167B8DA8" w:rsidR="60FC4594" w:rsidRDefault="60FC4594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</w:rPr>
            </w:pPr>
            <w:r w:rsidRPr="2E00B750"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</w:rPr>
              <w:t>A Mnemonic to</w:t>
            </w:r>
            <w:r w:rsidRPr="2E00B750"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  <w:t xml:space="preserve"> remember</w:t>
            </w:r>
          </w:p>
        </w:tc>
      </w:tr>
      <w:tr w:rsidR="2E00B750" w14:paraId="3CA49885" w14:textId="77777777" w:rsidTr="2E00B750">
        <w:trPr>
          <w:trHeight w:val="300"/>
        </w:trPr>
        <w:tc>
          <w:tcPr>
            <w:tcW w:w="2520" w:type="dxa"/>
          </w:tcPr>
          <w:p w14:paraId="20348651" w14:textId="71CCFE1A" w:rsidR="55D243FC" w:rsidRDefault="55D243FC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2E00B750"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  <w:t>Quantitative</w:t>
            </w:r>
          </w:p>
          <w:p w14:paraId="517CFCD6" w14:textId="745A32A6" w:rsidR="2E00B750" w:rsidRDefault="2E00B750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</w:p>
          <w:p w14:paraId="06FEF6EA" w14:textId="7629E600" w:rsidR="2E00B750" w:rsidRDefault="2E00B750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5429CD6D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32E9E9C1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6A47A319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2E00B750" w14:paraId="4AEC7F6A" w14:textId="77777777" w:rsidTr="2E00B750">
        <w:trPr>
          <w:trHeight w:val="300"/>
        </w:trPr>
        <w:tc>
          <w:tcPr>
            <w:tcW w:w="2520" w:type="dxa"/>
          </w:tcPr>
          <w:p w14:paraId="4AEF399D" w14:textId="7F2BA061" w:rsidR="7CB40643" w:rsidRDefault="7CB40643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2E00B750"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</w:rPr>
              <w:t>Qualit</w:t>
            </w:r>
            <w:r w:rsidRPr="2E00B750"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  <w:t>atitve</w:t>
            </w:r>
          </w:p>
          <w:p w14:paraId="6CAA7AE4" w14:textId="268F3211" w:rsidR="2E00B750" w:rsidRDefault="2E00B750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</w:p>
          <w:p w14:paraId="483F1821" w14:textId="426ED83D" w:rsidR="2E00B750" w:rsidRDefault="2E00B750" w:rsidP="2E00B750">
            <w:pPr>
              <w:rPr>
                <w:rFonts w:ascii="Playfair Display" w:eastAsia="Playfair Display" w:hAnsi="Playfair Display" w:cs="Playfair Display"/>
                <w:b/>
                <w:bCs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5334C6E2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2F342D69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520" w:type="dxa"/>
          </w:tcPr>
          <w:p w14:paraId="253DE2B3" w14:textId="4CCAAD42" w:rsidR="2E00B750" w:rsidRDefault="2E00B750" w:rsidP="2E00B750">
            <w:pPr>
              <w:rPr>
                <w:rFonts w:ascii="Playfair Display" w:eastAsia="Playfair Display" w:hAnsi="Playfair Display" w:cs="Playfair Display"/>
                <w:color w:val="000000" w:themeColor="text1"/>
                <w:sz w:val="22"/>
                <w:szCs w:val="22"/>
                <w:lang w:val="en"/>
              </w:rPr>
            </w:pPr>
          </w:p>
        </w:tc>
      </w:tr>
    </w:tbl>
    <w:p w14:paraId="53DBB32A" w14:textId="7C5C427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C5597A9" w14:textId="7AB8FC9B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What are the ethical guidelines of psychological research?</w:t>
      </w:r>
    </w:p>
    <w:p w14:paraId="3CBC2163" w14:textId="4D634697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Voluntary Participation/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Informed Consent</w:t>
      </w:r>
      <w:r w:rsidR="4A3DBDC9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and Informed Assent (and explain the difference)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2399227E" w14:textId="6D1FFFEC" w:rsidR="00334BD4" w:rsidRDefault="00334BD4" w:rsidP="180E8DFA">
      <w:pPr>
        <w:spacing w:line="276" w:lineRule="auto"/>
        <w:ind w:left="21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2957F45" w14:textId="2591F767" w:rsidR="00334BD4" w:rsidRDefault="638ED211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Anonymity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/</w:t>
      </w:r>
      <w:r w:rsidR="252DEA24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Confidentiality:</w:t>
      </w:r>
    </w:p>
    <w:p w14:paraId="05FF4E96" w14:textId="61F92B19" w:rsidR="00334BD4" w:rsidRDefault="00334BD4" w:rsidP="180E8DFA">
      <w:pPr>
        <w:spacing w:line="276" w:lineRule="auto"/>
        <w:ind w:left="21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CE79395" w14:textId="343F428C" w:rsidR="00334BD4" w:rsidRDefault="6497AF5D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Protection from Harm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:</w:t>
      </w:r>
    </w:p>
    <w:p w14:paraId="410FC557" w14:textId="09DB12EF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2EA3362" w14:textId="57C393A3" w:rsidR="00334BD4" w:rsidRDefault="2D79807C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Wat deception used with a confederate?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</w:t>
      </w:r>
    </w:p>
    <w:p w14:paraId="1474937F" w14:textId="548DF9C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A493375" w14:textId="5841F1C4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</w:t>
      </w:r>
      <w:r w:rsidR="24B98B1E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Must debrief:</w:t>
      </w:r>
    </w:p>
    <w:p w14:paraId="1D743942" w14:textId="5B2B170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430B551" w14:textId="167DF36C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38924B1" w14:textId="043E3976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Why is it important to ensure scientific integrity?</w:t>
      </w:r>
    </w:p>
    <w:p w14:paraId="732DFF20" w14:textId="09C74B84" w:rsidR="00334BD4" w:rsidRDefault="21A769E2" w:rsidP="2E00B750">
      <w:pPr>
        <w:spacing w:line="276" w:lineRule="auto"/>
        <w:ind w:firstLine="720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In science, as in everyday life, mistakes happen.  When data get accidentally miscomputed or</w:t>
      </w:r>
      <w:r w:rsidR="45BAD592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misreported, that’s forgivable and correctable.  What's not acceptable- and will get a scientist banished from the profession—is fraud!  Leading scientists cite honesty </w:t>
      </w:r>
      <w:r w:rsidR="6526BEB1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as the most important scientific value, followed by curiosity and perseverance.  Moreover “fake science” has the potential to cause great harm.  </w:t>
      </w:r>
      <w:r w:rsidR="416C4FC8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(See textbook at page 0-36).</w:t>
      </w:r>
    </w:p>
    <w:p w14:paraId="06D3005D" w14:textId="1A841DC1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5B10E6F" w14:textId="235B8643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How do psychologists’ values influence their research and the application of their findings?</w:t>
      </w:r>
    </w:p>
    <w:p w14:paraId="7172C3B2" w14:textId="3E6624AD" w:rsidR="351EFC80" w:rsidRDefault="351EFC80" w:rsidP="2E00B750">
      <w:pPr>
        <w:spacing w:line="276" w:lineRule="auto"/>
        <w:ind w:firstLine="720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>Psychologists’ values influence their choice of research topics, their theories and observations, their labels for behavior, and their professional advice.</w:t>
      </w:r>
    </w:p>
    <w:p w14:paraId="19FFA962" w14:textId="58A4D126" w:rsidR="351EFC80" w:rsidRDefault="351EFC80" w:rsidP="2E00B750">
      <w:pPr>
        <w:spacing w:line="276" w:lineRule="auto"/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Applications of psychology’s principles have been used mainly in the service of humanity.  </w:t>
      </w:r>
      <w:r w:rsidR="51A2DAF3" w:rsidRPr="2E00B750">
        <w:rPr>
          <w:rFonts w:ascii="Playfair Display" w:eastAsia="Playfair Display" w:hAnsi="Playfair Display" w:cs="Playfair Display"/>
          <w:i/>
          <w:iCs/>
          <w:color w:val="000000" w:themeColor="text1"/>
          <w:sz w:val="22"/>
          <w:szCs w:val="22"/>
        </w:rPr>
        <w:t xml:space="preserve"> </w:t>
      </w:r>
    </w:p>
    <w:p w14:paraId="422E130D" w14:textId="52B05696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FC97E15" w14:textId="71443EF7" w:rsidR="6A631332" w:rsidRDefault="6A631332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Why do we need statistics?  </w:t>
      </w:r>
    </w:p>
    <w:p w14:paraId="16209DD9" w14:textId="312EDA2F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786B57D" w14:textId="702F3C82" w:rsidR="1320CCDC" w:rsidRDefault="1320CCDC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What is the problem with statistical illiteracy? </w:t>
      </w:r>
    </w:p>
    <w:p w14:paraId="37B3FA6B" w14:textId="3DE0CB0E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A4310D6" w14:textId="2EA56D7C" w:rsidR="6A631332" w:rsidRDefault="6A631332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And what are the two main types of statistics?</w:t>
      </w:r>
      <w:r w:rsidR="5B9F83C3"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 </w:t>
      </w:r>
    </w:p>
    <w:p w14:paraId="2F7FD8F6" w14:textId="3544EA2C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are 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descriptive statistics?</w:t>
      </w:r>
      <w:r w:rsidR="46F8F503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 </w:t>
      </w:r>
    </w:p>
    <w:p w14:paraId="1BBD3824" w14:textId="738B6FFB" w:rsidR="00334BD4" w:rsidRDefault="00334BD4" w:rsidP="2E00B750">
      <w:pPr>
        <w:pStyle w:val="ListParagraph"/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7BD579BD" w14:textId="3825E3DB" w:rsidR="00334BD4" w:rsidRDefault="46F8F503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CAN you do with descriptive statistics?  </w:t>
      </w:r>
    </w:p>
    <w:p w14:paraId="3EEA0B42" w14:textId="6D9C965D" w:rsidR="00334BD4" w:rsidRDefault="00334BD4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639EFF99" w14:textId="2E90D4F5" w:rsidR="00334BD4" w:rsidRDefault="46F8F503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can you NOT do with descriptive statistics? </w:t>
      </w:r>
    </w:p>
    <w:p w14:paraId="1DC0D67F" w14:textId="550BFF0B" w:rsidR="25B72839" w:rsidRDefault="25B72839" w:rsidP="25B72839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2D7C480E" w14:textId="20C632D5" w:rsidR="5217743C" w:rsidRDefault="5217743C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>Descriptive Stats: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</w:t>
      </w:r>
      <w:r w:rsidR="252DEA24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How do we describe data?</w:t>
      </w:r>
      <w:r w:rsidR="7F052FE0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 Define and provide an example</w:t>
      </w:r>
      <w:r w:rsidR="7AD052D7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:</w:t>
      </w:r>
    </w:p>
    <w:p w14:paraId="3B1EEF54" w14:textId="7C115523" w:rsidR="7AD052D7" w:rsidRDefault="7AD052D7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Correlations</w:t>
      </w:r>
    </w:p>
    <w:p w14:paraId="4B9EA882" w14:textId="5E1264DF" w:rsidR="2E00B750" w:rsidRDefault="2E00B750" w:rsidP="25B72839">
      <w:pPr>
        <w:pStyle w:val="ListParagraph"/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F9F38E0" w14:textId="2B7A935D" w:rsidR="2E00B750" w:rsidRDefault="2E00B750" w:rsidP="2E00B750">
      <w:pPr>
        <w:pStyle w:val="ListParagraph"/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C87ECDA" w14:textId="4EB09FE7" w:rsidR="7AD052D7" w:rsidRDefault="7AD052D7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Histograms &amp; Bar Graphs</w:t>
      </w:r>
    </w:p>
    <w:p w14:paraId="1C038951" w14:textId="0ADE8B23" w:rsidR="25B72839" w:rsidRDefault="25B72839" w:rsidP="25B72839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1FBE2CB" w14:textId="27E367E9" w:rsidR="00334BD4" w:rsidRDefault="7AD052D7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Measures of Central Tendency (Mean, Median, Mode</w:t>
      </w:r>
      <w:r w:rsidR="511DF46A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~ How close or similar the numbers are to each other</w:t>
      </w: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)</w:t>
      </w:r>
    </w:p>
    <w:p w14:paraId="595BE362" w14:textId="585EE491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Mean:</w:t>
      </w:r>
    </w:p>
    <w:p w14:paraId="267288DA" w14:textId="6496BE72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388A541C" w14:textId="64C4EA40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Median:</w:t>
      </w:r>
    </w:p>
    <w:p w14:paraId="79F91F56" w14:textId="39B902E3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4A371274" w14:textId="2AD3E83C" w:rsidR="252DEA2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Mode:</w:t>
      </w:r>
    </w:p>
    <w:p w14:paraId="2A9A80F7" w14:textId="1CE29228" w:rsidR="2E00B750" w:rsidRDefault="2E00B750" w:rsidP="2E00B750">
      <w:pPr>
        <w:pStyle w:val="ListParagraph"/>
        <w:spacing w:line="276" w:lineRule="auto"/>
        <w:ind w:left="1440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3CB52366" w14:textId="280218DA" w:rsidR="39583059" w:rsidRDefault="39583059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Bi-modal Distributions</w:t>
      </w:r>
    </w:p>
    <w:p w14:paraId="7D16F4DA" w14:textId="6A5F44B6" w:rsidR="00334BD4" w:rsidRDefault="00334BD4" w:rsidP="2E00B750">
      <w:pPr>
        <w:spacing w:line="276" w:lineRule="auto"/>
        <w:ind w:left="1440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26B17534" w14:textId="65E47F4E" w:rsidR="00334BD4" w:rsidRDefault="252DEA24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Percentile rank:</w:t>
      </w:r>
    </w:p>
    <w:p w14:paraId="094D2AB7" w14:textId="5E8E74C1" w:rsidR="00334BD4" w:rsidRDefault="00334BD4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6BA9DF1E" w14:textId="0180545E" w:rsidR="00334BD4" w:rsidRDefault="2EB18592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Measures of Variability (Range &amp; Standard Deviation ~How far apart the numbers are from each other):</w:t>
      </w:r>
    </w:p>
    <w:p w14:paraId="5F5B7B9C" w14:textId="44F29EEA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5B72839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Range:</w:t>
      </w:r>
    </w:p>
    <w:p w14:paraId="3C7716E5" w14:textId="715EA50A" w:rsidR="00334BD4" w:rsidRDefault="252DEA24" w:rsidP="005401E3">
      <w:pPr>
        <w:pStyle w:val="ListParagraph"/>
        <w:numPr>
          <w:ilvl w:val="2"/>
          <w:numId w:val="2"/>
        </w:num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Standard deviation:</w:t>
      </w:r>
      <w:r w:rsidR="60FFB022"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 xml:space="preserve"> (And draw a three normal bell curves with a small, medium and large deviation).</w:t>
      </w:r>
    </w:p>
    <w:p w14:paraId="769FB7EA" w14:textId="64DD547D" w:rsidR="2E00B750" w:rsidRDefault="2E00B750" w:rsidP="2E00B750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1FFFC58C" w14:textId="648FF956" w:rsidR="25B72839" w:rsidRDefault="25B72839" w:rsidP="25B72839">
      <w:pPr>
        <w:spacing w:line="276" w:lineRule="auto"/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</w:pPr>
    </w:p>
    <w:p w14:paraId="0AA7B166" w14:textId="796B3374" w:rsidR="25B72839" w:rsidRDefault="25B72839">
      <w:r>
        <w:br w:type="page"/>
      </w:r>
    </w:p>
    <w:p w14:paraId="37E7B64B" w14:textId="2B421543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Draw and explain the difference between normal </w:t>
      </w:r>
      <w:r w:rsidR="483565F9"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distribution </w:t>
      </w:r>
      <w:r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and skewed distribution (negative &amp; positive).</w:t>
      </w:r>
      <w:r w:rsidR="4696B9A0"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  </w:t>
      </w:r>
    </w:p>
    <w:p w14:paraId="31DA5263" w14:textId="3DCED32D" w:rsidR="00334BD4" w:rsidRDefault="4696B9A0" w:rsidP="005401E3">
      <w:pPr>
        <w:pStyle w:val="ListParagraph"/>
        <w:numPr>
          <w:ilvl w:val="1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5B72839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Required for the AP Psychology Exam: Explain the elements of the normal curve including percentages of distributions of scores across the curve, how to interpret skewness in a graph, and how to interpret a bimodal distribution.</w:t>
      </w:r>
    </w:p>
    <w:p w14:paraId="59351E17" w14:textId="00B1478B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33FB44C" w14:textId="2E70F17B" w:rsidR="5A87CE27" w:rsidRDefault="5A87CE27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Draw the percentages of distributions of scores across this curve:</w:t>
      </w:r>
    </w:p>
    <w:p w14:paraId="18C1144A" w14:textId="083BDF3F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5955"/>
        <w:gridCol w:w="4125"/>
      </w:tblGrid>
      <w:tr w:rsidR="2E00B750" w14:paraId="339A8C2F" w14:textId="77777777" w:rsidTr="2E00B750">
        <w:trPr>
          <w:trHeight w:val="300"/>
        </w:trPr>
        <w:tc>
          <w:tcPr>
            <w:tcW w:w="5955" w:type="dxa"/>
          </w:tcPr>
          <w:p w14:paraId="5516E430" w14:textId="4372A7D3" w:rsidR="5648EBDB" w:rsidRDefault="5648EBDB" w:rsidP="2E00B750">
            <w:pPr>
              <w:pStyle w:val="ListParagraph"/>
              <w:ind w:left="180"/>
            </w:pPr>
            <w:r>
              <w:rPr>
                <w:noProof/>
              </w:rPr>
              <w:drawing>
                <wp:inline distT="0" distB="0" distL="0" distR="0" wp14:anchorId="29835315" wp14:editId="73EA181D">
                  <wp:extent cx="3387172" cy="1742284"/>
                  <wp:effectExtent l="0" t="0" r="0" b="0"/>
                  <wp:docPr id="79028011" name="Picture 79028011" descr="Normal Distribution - Data Sci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172" cy="174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14:paraId="26551A13" w14:textId="542280AF" w:rsidR="5648EBDB" w:rsidRDefault="5648EBDB" w:rsidP="2E00B750">
            <w:pPr>
              <w:pStyle w:val="ListParagraph"/>
              <w:rPr>
                <w:b/>
                <w:bCs/>
              </w:rPr>
            </w:pPr>
            <w:r w:rsidRPr="2E00B750">
              <w:rPr>
                <w:b/>
                <w:bCs/>
              </w:rPr>
              <w:t>Remember the mnemonic:</w:t>
            </w:r>
          </w:p>
          <w:p w14:paraId="76F8E7CF" w14:textId="0867F20E" w:rsidR="2E00B750" w:rsidRDefault="2E00B750" w:rsidP="2E00B750">
            <w:pPr>
              <w:pStyle w:val="ListParagraph"/>
            </w:pPr>
          </w:p>
          <w:p w14:paraId="3AE59EDA" w14:textId="4F2843CA" w:rsidR="5648EBDB" w:rsidRDefault="5648EBDB" w:rsidP="2E00B750">
            <w:pPr>
              <w:pStyle w:val="ListParagraph"/>
            </w:pPr>
            <w:r>
              <w:t>A 68-year-old man was driving along I-95 going 99 miles per hour.</w:t>
            </w:r>
          </w:p>
          <w:p w14:paraId="3398E55E" w14:textId="51336DE0" w:rsidR="2E00B750" w:rsidRDefault="2E00B750" w:rsidP="2E00B750">
            <w:pPr>
              <w:pStyle w:val="ListParagraph"/>
            </w:pPr>
          </w:p>
          <w:p w14:paraId="33751A34" w14:textId="553F0D94" w:rsidR="5648EBDB" w:rsidRDefault="5648EBDB" w:rsidP="2E00B750">
            <w:pPr>
              <w:pStyle w:val="ListParagraph"/>
            </w:pPr>
            <w:r>
              <w:t>“68-95-99"</w:t>
            </w:r>
          </w:p>
          <w:p w14:paraId="27742BAE" w14:textId="7D0E06B9" w:rsidR="2E00B750" w:rsidRDefault="2E00B750" w:rsidP="2E00B750">
            <w:pPr>
              <w:pStyle w:val="ListParagraph"/>
            </w:pPr>
          </w:p>
          <w:p w14:paraId="04472F5E" w14:textId="592CB26F" w:rsidR="2E00B750" w:rsidRDefault="2E00B750" w:rsidP="2E00B750">
            <w:pPr>
              <w:pStyle w:val="ListParagraph"/>
            </w:pPr>
          </w:p>
        </w:tc>
      </w:tr>
    </w:tbl>
    <w:p w14:paraId="3D6DA3F6" w14:textId="60738EED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11A0EF42" w14:textId="0E1CA777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910E455" w14:textId="1A660DE3" w:rsidR="5A87CE27" w:rsidRDefault="5A87CE27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Explain what is happening in these skews (and are they </w:t>
      </w:r>
      <w:r w:rsidR="1CC73FE7"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 xml:space="preserve">normal, </w:t>
      </w: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positive or negative?).</w:t>
      </w:r>
    </w:p>
    <w:p w14:paraId="1A97CA7C" w14:textId="026F4928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004C388" w14:textId="6282157E" w:rsidR="23A7514A" w:rsidRDefault="23A7514A" w:rsidP="2E00B750">
      <w:pPr>
        <w:pStyle w:val="ListParagraph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  <w:ind w:firstLine="360"/>
      </w:pPr>
      <w:r>
        <w:rPr>
          <w:noProof/>
        </w:rPr>
        <w:drawing>
          <wp:inline distT="0" distB="0" distL="0" distR="0" wp14:anchorId="020D4E39" wp14:editId="3800D39B">
            <wp:extent cx="4572000" cy="1436326"/>
            <wp:effectExtent l="0" t="0" r="0" b="0"/>
            <wp:docPr id="660182932" name="Picture 66018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3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FE83" w14:textId="4299892C" w:rsidR="2E00B750" w:rsidRDefault="2E00B750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75702FD" w14:textId="486D675D" w:rsidR="5A87CE27" w:rsidRDefault="5A87CE27" w:rsidP="2E00B750">
      <w:pPr>
        <w:pStyle w:val="ListParagraph"/>
        <w:spacing w:line="276" w:lineRule="auto"/>
        <w:ind w:firstLine="360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Explain what is happening in this bimodal distribution:</w:t>
      </w:r>
    </w:p>
    <w:p w14:paraId="3A129B75" w14:textId="5E40734A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E38BC1D" w14:textId="13B642A7" w:rsidR="00334BD4" w:rsidRDefault="583718D5" w:rsidP="2E00B75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276" w:lineRule="auto"/>
      </w:pPr>
      <w:r>
        <w:rPr>
          <w:noProof/>
        </w:rPr>
        <w:drawing>
          <wp:inline distT="0" distB="0" distL="0" distR="0" wp14:anchorId="70DB24C7" wp14:editId="54E46531">
            <wp:extent cx="3238500" cy="2057797"/>
            <wp:effectExtent l="0" t="0" r="0" b="0"/>
            <wp:docPr id="1356494684" name="Picture 1356494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5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E0D1" w14:textId="695C944C" w:rsidR="25B72839" w:rsidRDefault="25B72839" w:rsidP="25B72839">
      <w:pPr>
        <w:pStyle w:val="ListParagraph"/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5C0DD41" w14:textId="4EB8F9A5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are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inferential statistics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?</w:t>
      </w:r>
    </w:p>
    <w:p w14:paraId="4CFB6E2D" w14:textId="6CFAFAC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264D78D" w14:textId="072C282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1DE779E" w14:textId="52B3FFF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9B787BE" w14:textId="04889B92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must be included in research to make it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generalizable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 (applicable to the population)?</w:t>
      </w:r>
    </w:p>
    <w:p w14:paraId="498E22ED" w14:textId="7370A3C9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C096D45" w14:textId="0CD834D6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15FF0A6" w14:textId="3B5AFA6A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3768DA7D" w14:textId="3B9B7940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 xml:space="preserve">What does it mean for results to be 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lang w:val="en"/>
        </w:rPr>
        <w:t>statistically significant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  <w:lang w:val="en"/>
        </w:rPr>
        <w:t>?</w:t>
      </w:r>
    </w:p>
    <w:p w14:paraId="282D661A" w14:textId="2633E718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46C14842" w14:textId="30887C0B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67D628D3" w14:textId="0883A3B0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52FBF65" w14:textId="6B5687E0" w:rsidR="00334BD4" w:rsidRDefault="252DEA24" w:rsidP="005401E3">
      <w:pPr>
        <w:pStyle w:val="ListParagraph"/>
        <w:numPr>
          <w:ilvl w:val="0"/>
          <w:numId w:val="2"/>
        </w:num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What is</w:t>
      </w:r>
      <w:r w:rsidRPr="180E8DFA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</w:rPr>
        <w:t xml:space="preserve"> effect size</w:t>
      </w:r>
      <w:r w:rsidRPr="180E8DFA"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  <w:t>?</w:t>
      </w:r>
    </w:p>
    <w:p w14:paraId="01A19506" w14:textId="736CB5ED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72D9A8EB" w14:textId="5AF5618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5E00419F" w14:textId="0CF4D643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0B0B0678" w14:textId="0E2ABDC7" w:rsidR="00334BD4" w:rsidRDefault="00334BD4" w:rsidP="180E8DFA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</w:p>
    <w:p w14:paraId="2C078E63" w14:textId="73A58D85" w:rsidR="00334BD4" w:rsidRDefault="252DEA24" w:rsidP="2E00B750">
      <w:pPr>
        <w:spacing w:line="276" w:lineRule="auto"/>
        <w:rPr>
          <w:rFonts w:ascii="Playfair Display" w:eastAsia="Playfair Display" w:hAnsi="Playfair Display" w:cs="Playfair Display"/>
          <w:color w:val="000000" w:themeColor="text1"/>
          <w:sz w:val="22"/>
          <w:szCs w:val="22"/>
        </w:rPr>
      </w:pPr>
      <w:r w:rsidRPr="2E00B750">
        <w:rPr>
          <w:rFonts w:ascii="Playfair Display" w:eastAsia="Playfair Display" w:hAnsi="Playfair Display" w:cs="Playfair Display"/>
          <w:b/>
          <w:bCs/>
          <w:color w:val="000000" w:themeColor="text1"/>
          <w:sz w:val="22"/>
          <w:szCs w:val="22"/>
          <w:u w:val="single"/>
          <w:lang w:val="en"/>
        </w:rPr>
        <w:t>Miscellaneous Unit 0 Information</w:t>
      </w:r>
    </w:p>
    <w:sectPr w:rsidR="00334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B22B"/>
    <w:multiLevelType w:val="hybridMultilevel"/>
    <w:tmpl w:val="FFFFFFFF"/>
    <w:lvl w:ilvl="0" w:tplc="BB5082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AE99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C0F3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2435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213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2A62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6AE6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F85B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9DAA5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5832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Playfair Display" w:hAnsi="Playfair Display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D0066"/>
    <w:multiLevelType w:val="hybridMultilevel"/>
    <w:tmpl w:val="FFFFFFFF"/>
    <w:lvl w:ilvl="0" w:tplc="F0962A2C">
      <w:start w:val="1"/>
      <w:numFmt w:val="decimal"/>
      <w:lvlText w:val="%1."/>
      <w:lvlJc w:val="left"/>
      <w:pPr>
        <w:ind w:left="720" w:hanging="360"/>
      </w:pPr>
      <w:rPr>
        <w:rFonts w:ascii="Playfair Display" w:hAnsi="Playfair Display" w:hint="default"/>
      </w:rPr>
    </w:lvl>
    <w:lvl w:ilvl="1" w:tplc="2CFABF1C">
      <w:start w:val="1"/>
      <w:numFmt w:val="lowerLetter"/>
      <w:lvlText w:val="%2."/>
      <w:lvlJc w:val="left"/>
      <w:pPr>
        <w:ind w:left="1440" w:hanging="360"/>
      </w:pPr>
    </w:lvl>
    <w:lvl w:ilvl="2" w:tplc="488C99A2">
      <w:start w:val="1"/>
      <w:numFmt w:val="lowerRoman"/>
      <w:lvlText w:val="%3."/>
      <w:lvlJc w:val="right"/>
      <w:pPr>
        <w:ind w:left="2160" w:hanging="360"/>
      </w:pPr>
    </w:lvl>
    <w:lvl w:ilvl="3" w:tplc="51188AB2">
      <w:start w:val="1"/>
      <w:numFmt w:val="decimal"/>
      <w:lvlText w:val="%4."/>
      <w:lvlJc w:val="left"/>
      <w:pPr>
        <w:ind w:left="2880" w:hanging="360"/>
      </w:pPr>
    </w:lvl>
    <w:lvl w:ilvl="4" w:tplc="58B8E380">
      <w:start w:val="1"/>
      <w:numFmt w:val="lowerLetter"/>
      <w:lvlText w:val="%5."/>
      <w:lvlJc w:val="left"/>
      <w:pPr>
        <w:ind w:left="3600" w:hanging="360"/>
      </w:pPr>
    </w:lvl>
    <w:lvl w:ilvl="5" w:tplc="64E87A40">
      <w:start w:val="1"/>
      <w:numFmt w:val="lowerRoman"/>
      <w:lvlText w:val="%6."/>
      <w:lvlJc w:val="right"/>
      <w:pPr>
        <w:ind w:left="4320" w:hanging="180"/>
      </w:pPr>
    </w:lvl>
    <w:lvl w:ilvl="6" w:tplc="465E089C">
      <w:start w:val="1"/>
      <w:numFmt w:val="decimal"/>
      <w:lvlText w:val="%7."/>
      <w:lvlJc w:val="left"/>
      <w:pPr>
        <w:ind w:left="5040" w:hanging="360"/>
      </w:pPr>
    </w:lvl>
    <w:lvl w:ilvl="7" w:tplc="AD24DAB8">
      <w:start w:val="1"/>
      <w:numFmt w:val="lowerLetter"/>
      <w:lvlText w:val="%8."/>
      <w:lvlJc w:val="left"/>
      <w:pPr>
        <w:ind w:left="5760" w:hanging="360"/>
      </w:pPr>
    </w:lvl>
    <w:lvl w:ilvl="8" w:tplc="797059BA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90622">
    <w:abstractNumId w:val="0"/>
  </w:num>
  <w:num w:numId="2" w16cid:durableId="108669042">
    <w:abstractNumId w:val="2"/>
  </w:num>
  <w:num w:numId="3" w16cid:durableId="20999835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87FCF"/>
    <w:rsid w:val="00334BD4"/>
    <w:rsid w:val="0036BE87"/>
    <w:rsid w:val="004A5BEA"/>
    <w:rsid w:val="005401E3"/>
    <w:rsid w:val="00663B14"/>
    <w:rsid w:val="007D705E"/>
    <w:rsid w:val="00AFCC2E"/>
    <w:rsid w:val="01DF99B4"/>
    <w:rsid w:val="021DCB63"/>
    <w:rsid w:val="0251E958"/>
    <w:rsid w:val="025F55BD"/>
    <w:rsid w:val="0364C178"/>
    <w:rsid w:val="03A6A599"/>
    <w:rsid w:val="0405942D"/>
    <w:rsid w:val="041F0900"/>
    <w:rsid w:val="05DC0606"/>
    <w:rsid w:val="0646EAC7"/>
    <w:rsid w:val="075FEDE6"/>
    <w:rsid w:val="077F0D6F"/>
    <w:rsid w:val="08B3D3BF"/>
    <w:rsid w:val="0982CC73"/>
    <w:rsid w:val="09F9374C"/>
    <w:rsid w:val="0D08ACA0"/>
    <w:rsid w:val="0D16E8C9"/>
    <w:rsid w:val="0D357FF0"/>
    <w:rsid w:val="0E66D85E"/>
    <w:rsid w:val="0EFC4217"/>
    <w:rsid w:val="1054AF2F"/>
    <w:rsid w:val="10A1CAE6"/>
    <w:rsid w:val="10C0179A"/>
    <w:rsid w:val="1320CCDC"/>
    <w:rsid w:val="13C2070A"/>
    <w:rsid w:val="1449BC5F"/>
    <w:rsid w:val="15FF2ECB"/>
    <w:rsid w:val="1630EB41"/>
    <w:rsid w:val="180E8DFA"/>
    <w:rsid w:val="183BA7A4"/>
    <w:rsid w:val="183BD730"/>
    <w:rsid w:val="18602A79"/>
    <w:rsid w:val="19D3A337"/>
    <w:rsid w:val="1B6BDD6E"/>
    <w:rsid w:val="1C8543EA"/>
    <w:rsid w:val="1CACD9FD"/>
    <w:rsid w:val="1CB7BCB2"/>
    <w:rsid w:val="1CC73FE7"/>
    <w:rsid w:val="1E48AD73"/>
    <w:rsid w:val="1EC2B685"/>
    <w:rsid w:val="1F9D1098"/>
    <w:rsid w:val="2011A82D"/>
    <w:rsid w:val="203B8D78"/>
    <w:rsid w:val="208B5AC4"/>
    <w:rsid w:val="20E2A3F4"/>
    <w:rsid w:val="21A4A5B8"/>
    <w:rsid w:val="21A769E2"/>
    <w:rsid w:val="22A3E491"/>
    <w:rsid w:val="23810FF9"/>
    <w:rsid w:val="23A7514A"/>
    <w:rsid w:val="24214560"/>
    <w:rsid w:val="24B98B1E"/>
    <w:rsid w:val="24BA4923"/>
    <w:rsid w:val="252DC16B"/>
    <w:rsid w:val="252DEA24"/>
    <w:rsid w:val="25B72839"/>
    <w:rsid w:val="270076FC"/>
    <w:rsid w:val="270BAB84"/>
    <w:rsid w:val="28173D7D"/>
    <w:rsid w:val="294AB8B5"/>
    <w:rsid w:val="29544899"/>
    <w:rsid w:val="29844306"/>
    <w:rsid w:val="29B85FB7"/>
    <w:rsid w:val="29D54FFE"/>
    <w:rsid w:val="2AE943E3"/>
    <w:rsid w:val="2B06FD56"/>
    <w:rsid w:val="2C7DB9BE"/>
    <w:rsid w:val="2D79807C"/>
    <w:rsid w:val="2DEA1847"/>
    <w:rsid w:val="2E00B750"/>
    <w:rsid w:val="2EB18592"/>
    <w:rsid w:val="30894806"/>
    <w:rsid w:val="30914A93"/>
    <w:rsid w:val="30DCC342"/>
    <w:rsid w:val="30F223E7"/>
    <w:rsid w:val="318DEED7"/>
    <w:rsid w:val="31CA04DC"/>
    <w:rsid w:val="31E6796B"/>
    <w:rsid w:val="321AED66"/>
    <w:rsid w:val="321C233E"/>
    <w:rsid w:val="327D7E23"/>
    <w:rsid w:val="32CC6827"/>
    <w:rsid w:val="32F93955"/>
    <w:rsid w:val="34AF421D"/>
    <w:rsid w:val="351EFC80"/>
    <w:rsid w:val="353F1A54"/>
    <w:rsid w:val="3542C88A"/>
    <w:rsid w:val="358509A8"/>
    <w:rsid w:val="35A4DDFE"/>
    <w:rsid w:val="380ADAFB"/>
    <w:rsid w:val="383D3F83"/>
    <w:rsid w:val="3876058D"/>
    <w:rsid w:val="38C6179A"/>
    <w:rsid w:val="38E6AAF7"/>
    <w:rsid w:val="391DDF41"/>
    <w:rsid w:val="39583059"/>
    <w:rsid w:val="3A0BF19E"/>
    <w:rsid w:val="3DB69AE5"/>
    <w:rsid w:val="3DE2F292"/>
    <w:rsid w:val="3DED378D"/>
    <w:rsid w:val="3E34C78C"/>
    <w:rsid w:val="3E4A5369"/>
    <w:rsid w:val="40C21E01"/>
    <w:rsid w:val="40C8D74F"/>
    <w:rsid w:val="416C4FC8"/>
    <w:rsid w:val="424BE01F"/>
    <w:rsid w:val="42DAFF02"/>
    <w:rsid w:val="42E89F37"/>
    <w:rsid w:val="43F58046"/>
    <w:rsid w:val="440A43AF"/>
    <w:rsid w:val="4452415F"/>
    <w:rsid w:val="44A06B59"/>
    <w:rsid w:val="45210FB1"/>
    <w:rsid w:val="453BEC4E"/>
    <w:rsid w:val="45687FCF"/>
    <w:rsid w:val="45BAD592"/>
    <w:rsid w:val="45DC5A97"/>
    <w:rsid w:val="4696B9A0"/>
    <w:rsid w:val="46DB0736"/>
    <w:rsid w:val="46F8F503"/>
    <w:rsid w:val="4711545C"/>
    <w:rsid w:val="476629B9"/>
    <w:rsid w:val="47AEA79F"/>
    <w:rsid w:val="483565F9"/>
    <w:rsid w:val="4A098601"/>
    <w:rsid w:val="4A3DBDC9"/>
    <w:rsid w:val="4B572A7F"/>
    <w:rsid w:val="4D248257"/>
    <w:rsid w:val="4DDAA7E7"/>
    <w:rsid w:val="502282FD"/>
    <w:rsid w:val="50260DFF"/>
    <w:rsid w:val="50444BC8"/>
    <w:rsid w:val="50681DE6"/>
    <w:rsid w:val="511DF46A"/>
    <w:rsid w:val="51A2DAF3"/>
    <w:rsid w:val="51A2DC56"/>
    <w:rsid w:val="5217743C"/>
    <w:rsid w:val="527C672F"/>
    <w:rsid w:val="52E962E1"/>
    <w:rsid w:val="5465C52B"/>
    <w:rsid w:val="54EE1E75"/>
    <w:rsid w:val="55330B13"/>
    <w:rsid w:val="55D243FC"/>
    <w:rsid w:val="5648EBDB"/>
    <w:rsid w:val="5709B2B6"/>
    <w:rsid w:val="571CC47A"/>
    <w:rsid w:val="582C723F"/>
    <w:rsid w:val="583718D5"/>
    <w:rsid w:val="593B416E"/>
    <w:rsid w:val="59A5F186"/>
    <w:rsid w:val="5A87CE27"/>
    <w:rsid w:val="5AA73C59"/>
    <w:rsid w:val="5B103613"/>
    <w:rsid w:val="5B90F41C"/>
    <w:rsid w:val="5B9F83C3"/>
    <w:rsid w:val="5C220B8A"/>
    <w:rsid w:val="5D7A237C"/>
    <w:rsid w:val="5E837BA4"/>
    <w:rsid w:val="5F2940CF"/>
    <w:rsid w:val="5F592ACB"/>
    <w:rsid w:val="60B69BB5"/>
    <w:rsid w:val="60FC4594"/>
    <w:rsid w:val="60FFB022"/>
    <w:rsid w:val="61015D06"/>
    <w:rsid w:val="610E8EBF"/>
    <w:rsid w:val="6151CA09"/>
    <w:rsid w:val="6302AF56"/>
    <w:rsid w:val="63037885"/>
    <w:rsid w:val="633CD9AD"/>
    <w:rsid w:val="636043EB"/>
    <w:rsid w:val="638ED211"/>
    <w:rsid w:val="640DF5AA"/>
    <w:rsid w:val="64528995"/>
    <w:rsid w:val="6497AF5D"/>
    <w:rsid w:val="65177418"/>
    <w:rsid w:val="6526BEB1"/>
    <w:rsid w:val="65346C54"/>
    <w:rsid w:val="654C8D6D"/>
    <w:rsid w:val="65F31E68"/>
    <w:rsid w:val="66EEFC7A"/>
    <w:rsid w:val="6742137B"/>
    <w:rsid w:val="674B528E"/>
    <w:rsid w:val="67C5B1AD"/>
    <w:rsid w:val="67FF241D"/>
    <w:rsid w:val="68C7896F"/>
    <w:rsid w:val="6A631332"/>
    <w:rsid w:val="6AAC4F58"/>
    <w:rsid w:val="6BA523B8"/>
    <w:rsid w:val="6C33D7A5"/>
    <w:rsid w:val="6D686087"/>
    <w:rsid w:val="6D80E4FE"/>
    <w:rsid w:val="6E49E66B"/>
    <w:rsid w:val="6EDA856A"/>
    <w:rsid w:val="6EFC3A97"/>
    <w:rsid w:val="70D64EBB"/>
    <w:rsid w:val="70E2A526"/>
    <w:rsid w:val="70F2D466"/>
    <w:rsid w:val="719D9A38"/>
    <w:rsid w:val="71D5EE0A"/>
    <w:rsid w:val="7253F97F"/>
    <w:rsid w:val="7301BC9C"/>
    <w:rsid w:val="73D05FF7"/>
    <w:rsid w:val="73F1AC4F"/>
    <w:rsid w:val="7419EF49"/>
    <w:rsid w:val="74DFE8E8"/>
    <w:rsid w:val="75147A26"/>
    <w:rsid w:val="752CBE8F"/>
    <w:rsid w:val="7582E14D"/>
    <w:rsid w:val="7866A4DB"/>
    <w:rsid w:val="7891AA43"/>
    <w:rsid w:val="7A005041"/>
    <w:rsid w:val="7A26C678"/>
    <w:rsid w:val="7A320528"/>
    <w:rsid w:val="7ABB7375"/>
    <w:rsid w:val="7AD052D7"/>
    <w:rsid w:val="7B837B5E"/>
    <w:rsid w:val="7C5C1E40"/>
    <w:rsid w:val="7C667B91"/>
    <w:rsid w:val="7CB40643"/>
    <w:rsid w:val="7CEFDC65"/>
    <w:rsid w:val="7D18A49D"/>
    <w:rsid w:val="7D2D3846"/>
    <w:rsid w:val="7EA548D2"/>
    <w:rsid w:val="7F0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D287"/>
  <w15:chartTrackingRefBased/>
  <w15:docId w15:val="{04924343-F7B2-4A3D-B9CE-3066ADB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B. Warren</dc:creator>
  <cp:keywords/>
  <dc:description/>
  <cp:lastModifiedBy>Randi Warren</cp:lastModifiedBy>
  <cp:revision>1</cp:revision>
  <dcterms:created xsi:type="dcterms:W3CDTF">2026-05-04T16:53:00Z</dcterms:created>
  <dcterms:modified xsi:type="dcterms:W3CDTF">2026-05-04T16:53:00Z</dcterms:modified>
</cp:coreProperties>
</file>